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E43F" w14:textId="77777777" w:rsidR="007058E1" w:rsidRDefault="007058E1" w:rsidP="007058E1">
      <w:pPr>
        <w:jc w:val="center"/>
        <w:rPr>
          <w:b/>
          <w:bCs/>
          <w:rtl/>
          <w:lang w:bidi="ar-EG"/>
        </w:rPr>
      </w:pPr>
      <w:r>
        <w:rPr>
          <w:rFonts w:hint="cs"/>
          <w:b/>
          <w:bCs/>
          <w:rtl/>
          <w:lang w:bidi="ar-EG"/>
        </w:rPr>
        <w:t xml:space="preserve">حكم صلاة الاستسقاء ووقتها وكيفية أدائها </w:t>
      </w:r>
      <w:r>
        <w:rPr>
          <w:rFonts w:hint="cs"/>
          <w:b/>
          <w:bCs/>
          <w:lang w:bidi="ar-EG"/>
        </w:rPr>
        <w:t>pdf</w:t>
      </w:r>
    </w:p>
    <w:p w14:paraId="0FF6220B" w14:textId="0C8DE920" w:rsidR="003A2A62" w:rsidRDefault="00606B9E" w:rsidP="003A2A62">
      <w:pPr>
        <w:rPr>
          <w:rtl/>
        </w:rPr>
      </w:pPr>
      <w:r>
        <w:rPr>
          <w:rFonts w:hint="cs"/>
          <w:rtl/>
        </w:rPr>
        <w:t xml:space="preserve">يتساءل </w:t>
      </w:r>
      <w:r w:rsidR="00AA5B26">
        <w:rPr>
          <w:rFonts w:hint="cs"/>
          <w:rtl/>
        </w:rPr>
        <w:t xml:space="preserve">الكثير من الناس عن </w:t>
      </w:r>
      <w:r w:rsidR="004705D6">
        <w:rPr>
          <w:rFonts w:hint="cs"/>
          <w:rtl/>
        </w:rPr>
        <w:t>حكم صلاة الاستسقاء</w:t>
      </w:r>
      <w:r w:rsidR="00AA5B26">
        <w:rPr>
          <w:rFonts w:hint="cs"/>
          <w:rtl/>
        </w:rPr>
        <w:t>، حيث إ</w:t>
      </w:r>
      <w:r w:rsidR="00856FC7">
        <w:rPr>
          <w:rFonts w:hint="cs"/>
          <w:rtl/>
        </w:rPr>
        <w:t>ن صلاة الاستسقاء واحدة من الصلوات الشهيرة التي يقوم عدد كبير من المسلمين بتأديتها</w:t>
      </w:r>
      <w:r w:rsidR="002176F3">
        <w:rPr>
          <w:rFonts w:hint="cs"/>
          <w:rtl/>
        </w:rPr>
        <w:t xml:space="preserve"> </w:t>
      </w:r>
      <w:r w:rsidR="000756BF">
        <w:rPr>
          <w:rFonts w:hint="cs"/>
          <w:rtl/>
        </w:rPr>
        <w:t xml:space="preserve">في أوقات </w:t>
      </w:r>
      <w:r w:rsidR="00FC554A">
        <w:rPr>
          <w:rFonts w:hint="cs"/>
          <w:rtl/>
        </w:rPr>
        <w:t xml:space="preserve">محددة، </w:t>
      </w:r>
      <w:r w:rsidR="000A1BCF">
        <w:rPr>
          <w:rFonts w:hint="cs"/>
          <w:rtl/>
        </w:rPr>
        <w:t xml:space="preserve">أيضًا فهناك طريقة </w:t>
      </w:r>
      <w:r w:rsidR="003A2A62">
        <w:rPr>
          <w:rFonts w:hint="cs"/>
          <w:rtl/>
        </w:rPr>
        <w:t>معينة لتأديتها، ومن خلال موقع منصتك نعرض لكم الفرق بين صلاة الاستسقاء والعيدين.</w:t>
      </w:r>
      <w:r w:rsidR="002254E2">
        <w:rPr>
          <w:rFonts w:hint="cs"/>
          <w:rtl/>
        </w:rPr>
        <w:t xml:space="preserve"> "لتحميل نسخة </w:t>
      </w:r>
      <w:r w:rsidR="002254E2">
        <w:rPr>
          <w:rFonts w:hint="cs"/>
          <w:lang w:bidi="ar-EG"/>
        </w:rPr>
        <w:t>pdf</w:t>
      </w:r>
      <w:r w:rsidR="002254E2">
        <w:rPr>
          <w:rFonts w:hint="cs"/>
          <w:rtl/>
          <w:lang w:bidi="ar-EG"/>
        </w:rPr>
        <w:t xml:space="preserve"> من هنا"</w:t>
      </w:r>
    </w:p>
    <w:p w14:paraId="74611E0B" w14:textId="5DAE79A3" w:rsidR="004705D6" w:rsidRDefault="004705D6" w:rsidP="00885A03">
      <w:pPr>
        <w:rPr>
          <w:b/>
          <w:bCs/>
          <w:rtl/>
        </w:rPr>
      </w:pPr>
      <w:r>
        <w:rPr>
          <w:rFonts w:hint="cs"/>
          <w:b/>
          <w:bCs/>
          <w:rtl/>
        </w:rPr>
        <w:t>حكم صلاة الاستسقاء</w:t>
      </w:r>
    </w:p>
    <w:p w14:paraId="57833D4E" w14:textId="61B70C4A" w:rsidR="00114C99" w:rsidRDefault="005F2288" w:rsidP="00885A03">
      <w:pPr>
        <w:rPr>
          <w:rtl/>
        </w:rPr>
      </w:pPr>
      <w:r>
        <w:rPr>
          <w:rFonts w:hint="cs"/>
          <w:rtl/>
        </w:rPr>
        <w:t>عندما يعاني الناس من القحط وتصبح الأرض جرداء نتيجة لانحباس المطر، فإن السنة النبوية توجه المسلمين إلى إقامة صلاة الاستسقاء طلبًا لنزول المطر</w:t>
      </w:r>
      <w:r w:rsidR="00FD20AE">
        <w:rPr>
          <w:rFonts w:hint="cs"/>
          <w:rtl/>
        </w:rPr>
        <w:t xml:space="preserve">، </w:t>
      </w:r>
      <w:r>
        <w:rPr>
          <w:rFonts w:hint="cs"/>
          <w:rtl/>
        </w:rPr>
        <w:t xml:space="preserve"> يرى جمهور العلماء أنه </w:t>
      </w:r>
      <w:r w:rsidR="00856FC7">
        <w:rPr>
          <w:rFonts w:hint="cs"/>
          <w:rtl/>
        </w:rPr>
        <w:t>يستحب</w:t>
      </w:r>
      <w:r>
        <w:rPr>
          <w:rFonts w:hint="cs"/>
          <w:rtl/>
        </w:rPr>
        <w:t xml:space="preserve"> أن يخرج الإمام مع الجماعة إلى المصلى لأداء هذه الصلاة</w:t>
      </w:r>
      <w:r w:rsidR="00E14320">
        <w:rPr>
          <w:rFonts w:hint="cs"/>
          <w:rtl/>
        </w:rPr>
        <w:t>،</w:t>
      </w:r>
      <w:r>
        <w:rPr>
          <w:rFonts w:hint="cs"/>
          <w:rtl/>
        </w:rPr>
        <w:t xml:space="preserve"> تتم هذه الصلاة بطريقة معينة حيث يصلي الإمام بالناس ركعتين، ثم يلقي خطبة يذكر فيها الناس بتقوى الله والتوبة والرجوع إليه. </w:t>
      </w:r>
    </w:p>
    <w:p w14:paraId="1B7CE19A" w14:textId="7B502703" w:rsidR="00FB7CD3" w:rsidRDefault="005F2288" w:rsidP="000F1B01">
      <w:pPr>
        <w:rPr>
          <w:rtl/>
        </w:rPr>
      </w:pPr>
      <w:r>
        <w:rPr>
          <w:rFonts w:hint="cs"/>
          <w:rtl/>
        </w:rPr>
        <w:t>بعد ذلك، يدعو الله تعالى بتذلل وخشوع، سائلًا إياه أن يرحم عباده ويرزقهم المطر</w:t>
      </w:r>
      <w:r w:rsidR="00114C99">
        <w:rPr>
          <w:rFonts w:hint="cs"/>
          <w:rtl/>
        </w:rPr>
        <w:t>،</w:t>
      </w:r>
      <w:r>
        <w:rPr>
          <w:rFonts w:hint="cs"/>
          <w:rtl/>
        </w:rPr>
        <w:t xml:space="preserve"> هذا السلوك مستند إلى ما ورد عن النبي صلى الله عليه وسلم، </w:t>
      </w:r>
      <w:r w:rsidR="00FB7CD3">
        <w:rPr>
          <w:rFonts w:hint="cs"/>
          <w:rtl/>
        </w:rPr>
        <w:t>و</w:t>
      </w:r>
      <w:r>
        <w:rPr>
          <w:rFonts w:hint="cs"/>
          <w:rtl/>
        </w:rPr>
        <w:t>هذه الصلاة تتضمن التضرع إلى الله والإظهار الصريح للاحتياج إليه، وهي من السنن المؤكدة التي ثبتت عن الرسول صلى الله عليه وسلم برواية صحيحة عن البخاري ومسلم.</w:t>
      </w:r>
    </w:p>
    <w:p w14:paraId="04706450" w14:textId="497AE77F" w:rsidR="000F1B01" w:rsidRDefault="000F1B01" w:rsidP="000F1B01">
      <w:pPr>
        <w:rPr>
          <w:b/>
          <w:bCs/>
          <w:rtl/>
        </w:rPr>
      </w:pPr>
      <w:r>
        <w:rPr>
          <w:rFonts w:hint="cs"/>
          <w:b/>
          <w:bCs/>
          <w:rtl/>
        </w:rPr>
        <w:t xml:space="preserve">وقت </w:t>
      </w:r>
      <w:r w:rsidR="0055734B">
        <w:rPr>
          <w:rFonts w:hint="cs"/>
          <w:b/>
          <w:bCs/>
          <w:rtl/>
        </w:rPr>
        <w:t>صلاة الاستسقاء</w:t>
      </w:r>
    </w:p>
    <w:p w14:paraId="77509224" w14:textId="4A8AD8EA" w:rsidR="00C51956" w:rsidRDefault="0055734B" w:rsidP="000F1B01">
      <w:pPr>
        <w:rPr>
          <w:rtl/>
        </w:rPr>
      </w:pPr>
      <w:r>
        <w:rPr>
          <w:rFonts w:hint="cs"/>
          <w:rtl/>
        </w:rPr>
        <w:t>صلاة الاستسقاء تصلى في أوقات معينة باستثناء الأوقات المنهي عن الصلاة فيها، ويعتبر بعد طلوع الشمس وارتفاعها بمقدار رمح من أفضل أوقات أداء هذه الصلاة</w:t>
      </w:r>
      <w:r w:rsidR="00C51956">
        <w:rPr>
          <w:rFonts w:hint="cs"/>
          <w:rtl/>
        </w:rPr>
        <w:t>، يقدر</w:t>
      </w:r>
      <w:r>
        <w:rPr>
          <w:rFonts w:hint="cs"/>
          <w:rtl/>
        </w:rPr>
        <w:t xml:space="preserve"> هذا الوقت بحوالي ربع ساعة بعد شروق الشمس وحتى وقت الزوال</w:t>
      </w:r>
      <w:r w:rsidR="00C51956">
        <w:rPr>
          <w:rFonts w:hint="cs"/>
          <w:rtl/>
        </w:rPr>
        <w:t>،</w:t>
      </w:r>
      <w:r>
        <w:rPr>
          <w:rFonts w:hint="cs"/>
          <w:rtl/>
        </w:rPr>
        <w:t xml:space="preserve"> حيث يكون الجو أكثر اعتدالاً والظروف ملائمة للدعاء والتضرع إلى الله تعالى من أجل نزول الغيث. </w:t>
      </w:r>
    </w:p>
    <w:p w14:paraId="76405B1F" w14:textId="35EB307A" w:rsidR="0055734B" w:rsidRDefault="0055734B" w:rsidP="000F1B01">
      <w:pPr>
        <w:rPr>
          <w:rtl/>
        </w:rPr>
      </w:pPr>
      <w:r>
        <w:rPr>
          <w:rFonts w:hint="cs"/>
          <w:rtl/>
        </w:rPr>
        <w:t xml:space="preserve">بالإضافة إلى ذلك، </w:t>
      </w:r>
      <w:r w:rsidR="00D646C5">
        <w:rPr>
          <w:rFonts w:hint="cs"/>
          <w:rtl/>
        </w:rPr>
        <w:t>يعتقد</w:t>
      </w:r>
      <w:r>
        <w:rPr>
          <w:rFonts w:hint="cs"/>
          <w:rtl/>
        </w:rPr>
        <w:t xml:space="preserve"> أن الصلاة في هذا الوقت تكون أكثر فاعلية نظراً لاستجابة الله للدعاء في هذه الأوقات الخاصة. ويجدر بالذكر أن هذا الوقت يتزامن مع وقت صلاة العيدين، مما يجعله فرصة للمسلمين للتجمع والتضرع إلى الله بالدعاء معاً في هذه المناسبة الدينية الخاصة.</w:t>
      </w:r>
    </w:p>
    <w:p w14:paraId="5A8197D8" w14:textId="73B6BC2A" w:rsidR="00D646C5" w:rsidRDefault="00327E6E" w:rsidP="000F1B01">
      <w:pPr>
        <w:rPr>
          <w:b/>
          <w:bCs/>
          <w:rtl/>
        </w:rPr>
      </w:pPr>
      <w:r w:rsidRPr="00D26864">
        <w:rPr>
          <w:rFonts w:hint="cs"/>
          <w:b/>
          <w:bCs/>
          <w:rtl/>
        </w:rPr>
        <w:t xml:space="preserve">كيفية </w:t>
      </w:r>
      <w:r w:rsidR="00D26864" w:rsidRPr="00D26864">
        <w:rPr>
          <w:rFonts w:hint="cs"/>
          <w:b/>
          <w:bCs/>
          <w:rtl/>
        </w:rPr>
        <w:t>أداء صلاة الاستسقاء</w:t>
      </w:r>
    </w:p>
    <w:p w14:paraId="38372CBF" w14:textId="7A5D7F22" w:rsidR="00446507" w:rsidRDefault="00D26864" w:rsidP="00523CF1">
      <w:pPr>
        <w:rPr>
          <w:rtl/>
        </w:rPr>
      </w:pPr>
      <w:r>
        <w:rPr>
          <w:rFonts w:hint="cs"/>
          <w:rtl/>
        </w:rPr>
        <w:t>صلاة الاستسقاء</w:t>
      </w:r>
      <w:r w:rsidR="00523CF1">
        <w:rPr>
          <w:rFonts w:hint="cs"/>
          <w:rtl/>
        </w:rPr>
        <w:t xml:space="preserve"> </w:t>
      </w:r>
      <w:r>
        <w:rPr>
          <w:rFonts w:hint="cs"/>
          <w:rtl/>
        </w:rPr>
        <w:t>وفقًا لرأي الجمهور من العلماء ومن بينهم الشيخ ابن عثيمين والشيخ ابن باز رحمهما الله، تُصلّى بنفس صفة صلاة العي</w:t>
      </w:r>
      <w:r w:rsidR="00523CF1">
        <w:rPr>
          <w:rFonts w:hint="cs"/>
          <w:rtl/>
        </w:rPr>
        <w:t xml:space="preserve">، </w:t>
      </w:r>
      <w:r>
        <w:rPr>
          <w:rFonts w:hint="cs"/>
          <w:rtl/>
        </w:rPr>
        <w:t xml:space="preserve">وبناءً على ذلك يصلى في صلاة الاستسقاء ركعتين، </w:t>
      </w:r>
      <w:r w:rsidR="00446507">
        <w:rPr>
          <w:rFonts w:hint="cs"/>
          <w:rtl/>
        </w:rPr>
        <w:t>ويكبر</w:t>
      </w:r>
      <w:r>
        <w:rPr>
          <w:rFonts w:hint="cs"/>
          <w:rtl/>
        </w:rPr>
        <w:t xml:space="preserve"> فيهما بعد تكبيرة الإحرام سبع تكبيرات على رأي الشافعية، أو ست تكبيرات على رأي المالكية والحنابلة. </w:t>
      </w:r>
    </w:p>
    <w:p w14:paraId="700076D1" w14:textId="5217A744" w:rsidR="00D26864" w:rsidRPr="00D26864" w:rsidRDefault="00D26864" w:rsidP="00523CF1">
      <w:r>
        <w:rPr>
          <w:rFonts w:hint="cs"/>
          <w:rtl/>
        </w:rPr>
        <w:t xml:space="preserve">وفي الركعة الثانية يكبر بعد تكبيرة القيام خمس تكبيرات </w:t>
      </w:r>
      <w:r w:rsidR="00446507">
        <w:rPr>
          <w:rFonts w:hint="cs"/>
          <w:rtl/>
        </w:rPr>
        <w:t>ويتم</w:t>
      </w:r>
      <w:r>
        <w:rPr>
          <w:rFonts w:hint="cs"/>
          <w:rtl/>
        </w:rPr>
        <w:t xml:space="preserve"> صلاتها بشكل معتاد</w:t>
      </w:r>
      <w:r w:rsidR="00523CF1">
        <w:rPr>
          <w:rFonts w:hint="cs"/>
          <w:rtl/>
        </w:rPr>
        <w:t xml:space="preserve">، </w:t>
      </w:r>
      <w:r>
        <w:rPr>
          <w:rFonts w:hint="cs"/>
          <w:rtl/>
        </w:rPr>
        <w:t>ويجدر بالذكر أن هناك آراء أخرى تقول بأن صلاة الاستسقاء تكون ركعتان كصلاة التطوع، دون زيادة في التكبيرات، وهو مذهب مالك والأوزاعي وأبي ثور وإسحاق.</w:t>
      </w:r>
    </w:p>
    <w:p w14:paraId="55321F7E" w14:textId="14438690" w:rsidR="00D26864" w:rsidRDefault="007236B1" w:rsidP="000F1B01">
      <w:pPr>
        <w:rPr>
          <w:b/>
          <w:bCs/>
          <w:rtl/>
        </w:rPr>
      </w:pPr>
      <w:r>
        <w:rPr>
          <w:rFonts w:hint="cs"/>
          <w:b/>
          <w:bCs/>
          <w:rtl/>
        </w:rPr>
        <w:t>الفرق بين صلاة الاستسقاء والعيدين</w:t>
      </w:r>
    </w:p>
    <w:p w14:paraId="23D48516" w14:textId="77777777" w:rsidR="00FE3F11" w:rsidRDefault="007236B1" w:rsidP="00D55E7F">
      <w:pPr>
        <w:rPr>
          <w:rtl/>
        </w:rPr>
      </w:pPr>
      <w:r>
        <w:rPr>
          <w:rFonts w:hint="cs"/>
          <w:rtl/>
        </w:rPr>
        <w:t>صلاة الاستسقاء وصلاة العيدين تختلفان في عدة جوانب</w:t>
      </w:r>
      <w:r w:rsidR="00960142">
        <w:rPr>
          <w:rFonts w:hint="cs"/>
          <w:rtl/>
        </w:rPr>
        <w:t>،</w:t>
      </w:r>
      <w:r>
        <w:rPr>
          <w:rFonts w:hint="cs"/>
          <w:rtl/>
        </w:rPr>
        <w:t xml:space="preserve"> فيما يخص الغرض والهدف، </w:t>
      </w:r>
      <w:r w:rsidR="00960142">
        <w:rPr>
          <w:rFonts w:hint="cs"/>
          <w:rtl/>
        </w:rPr>
        <w:t>تصلى</w:t>
      </w:r>
      <w:r>
        <w:rPr>
          <w:rFonts w:hint="cs"/>
          <w:rtl/>
        </w:rPr>
        <w:t xml:space="preserve"> صلاة الاستسقاء لطلب المطر والرحمة من الله في حالات الجفاف والقحط، بينما </w:t>
      </w:r>
      <w:r w:rsidR="00D522BA">
        <w:rPr>
          <w:rFonts w:hint="cs"/>
          <w:rtl/>
        </w:rPr>
        <w:t>تصلى</w:t>
      </w:r>
      <w:r>
        <w:rPr>
          <w:rFonts w:hint="cs"/>
          <w:rtl/>
        </w:rPr>
        <w:t xml:space="preserve"> صلاة العيدين للتعبير عن الفرحة والشكر لله في مناسبة العيد الإسلامي</w:t>
      </w:r>
      <w:r w:rsidR="00D522BA">
        <w:rPr>
          <w:rFonts w:hint="cs"/>
          <w:rtl/>
        </w:rPr>
        <w:t>، أما</w:t>
      </w:r>
      <w:r>
        <w:rPr>
          <w:rFonts w:hint="cs"/>
          <w:rtl/>
        </w:rPr>
        <w:t xml:space="preserve"> في عدد الخطب، ففي صلاة الاستسقاء يُلقى خطبة واحدة قبل الصلاة، بينما في صلاة العيدين يُلقى خطبتان بعد الصلاة</w:t>
      </w:r>
      <w:r w:rsidR="00FE3F11">
        <w:rPr>
          <w:rFonts w:hint="cs"/>
          <w:rtl/>
        </w:rPr>
        <w:t>.</w:t>
      </w:r>
      <w:r w:rsidR="00D522BA">
        <w:rPr>
          <w:rFonts w:hint="cs"/>
          <w:rtl/>
        </w:rPr>
        <w:t xml:space="preserve"> </w:t>
      </w:r>
    </w:p>
    <w:p w14:paraId="0CD52628" w14:textId="7BD2FC1A" w:rsidR="007236B1" w:rsidRPr="007236B1" w:rsidRDefault="00D522BA" w:rsidP="00D55E7F">
      <w:r>
        <w:rPr>
          <w:rFonts w:hint="cs"/>
          <w:rtl/>
        </w:rPr>
        <w:t>و</w:t>
      </w:r>
      <w:r w:rsidR="007236B1">
        <w:rPr>
          <w:rFonts w:hint="cs"/>
          <w:rtl/>
        </w:rPr>
        <w:t xml:space="preserve">تختلف توقيتات الخطبة حيث </w:t>
      </w:r>
      <w:r w:rsidR="00606B9E">
        <w:rPr>
          <w:rFonts w:hint="cs"/>
          <w:rtl/>
        </w:rPr>
        <w:t>يجو</w:t>
      </w:r>
      <w:r w:rsidR="007236B1">
        <w:rPr>
          <w:rFonts w:hint="cs"/>
          <w:rtl/>
        </w:rPr>
        <w:t xml:space="preserve"> في صلاة الاستسقاء أن تُلقى الخطبة قبل الصلاة وبعدها، بينما في صلاة العيدين يُلقى الخطبة بعد الصلاة</w:t>
      </w:r>
      <w:r w:rsidR="00D55E7F">
        <w:rPr>
          <w:rFonts w:hint="cs"/>
          <w:rtl/>
        </w:rPr>
        <w:t xml:space="preserve">، </w:t>
      </w:r>
      <w:r w:rsidR="007236B1">
        <w:rPr>
          <w:rFonts w:hint="cs"/>
          <w:rtl/>
        </w:rPr>
        <w:t>صلاة العيدين تحث على الطاعات والتلاحم الاجتماعي، بينما في صلاة الاستسقاء يُكثر فيها الاستغفار والدعاء بطلب الغيث والرحمة من الله.</w:t>
      </w:r>
    </w:p>
    <w:p w14:paraId="4AB37133" w14:textId="0ED99A36" w:rsidR="007236B1" w:rsidRPr="007236B1" w:rsidRDefault="00F97AEE" w:rsidP="000F1B01">
      <w:r>
        <w:rPr>
          <w:rFonts w:hint="cs"/>
          <w:rtl/>
        </w:rPr>
        <w:lastRenderedPageBreak/>
        <w:t xml:space="preserve">من خلال الفقرات الماضية شاركنا معكم حكم صلاة الاستسقاء، علاوة على ذلك قمنا </w:t>
      </w:r>
      <w:r w:rsidR="008E5CF7">
        <w:rPr>
          <w:rFonts w:hint="cs"/>
          <w:rtl/>
        </w:rPr>
        <w:t xml:space="preserve">بتسليط الضوء على طريقة صلاتها، والأوقات </w:t>
      </w:r>
      <w:r w:rsidR="00D62563">
        <w:rPr>
          <w:rFonts w:hint="cs"/>
          <w:rtl/>
        </w:rPr>
        <w:t>الخاصة بها، أيضًا عرضنا لكم الفرق بين صلاة الاستسقاء والعيدين.</w:t>
      </w:r>
    </w:p>
    <w:sectPr w:rsidR="007236B1" w:rsidRPr="007236B1" w:rsidSect="00B70E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E1"/>
    <w:rsid w:val="000756BF"/>
    <w:rsid w:val="000A1BCF"/>
    <w:rsid w:val="000F1A14"/>
    <w:rsid w:val="000F1B01"/>
    <w:rsid w:val="00114C99"/>
    <w:rsid w:val="00126DE4"/>
    <w:rsid w:val="002176F3"/>
    <w:rsid w:val="002254E2"/>
    <w:rsid w:val="00327E6E"/>
    <w:rsid w:val="003A2A62"/>
    <w:rsid w:val="00446507"/>
    <w:rsid w:val="004705D6"/>
    <w:rsid w:val="00523CF1"/>
    <w:rsid w:val="005524C8"/>
    <w:rsid w:val="0055734B"/>
    <w:rsid w:val="005F2288"/>
    <w:rsid w:val="00606B9E"/>
    <w:rsid w:val="007058E1"/>
    <w:rsid w:val="007236B1"/>
    <w:rsid w:val="00856FC7"/>
    <w:rsid w:val="00885A03"/>
    <w:rsid w:val="008E5CF7"/>
    <w:rsid w:val="00960142"/>
    <w:rsid w:val="00AA5B26"/>
    <w:rsid w:val="00B06DDB"/>
    <w:rsid w:val="00B70E06"/>
    <w:rsid w:val="00C51956"/>
    <w:rsid w:val="00D26864"/>
    <w:rsid w:val="00D522BA"/>
    <w:rsid w:val="00D55E7F"/>
    <w:rsid w:val="00D62563"/>
    <w:rsid w:val="00D646C5"/>
    <w:rsid w:val="00E14320"/>
    <w:rsid w:val="00F97AEE"/>
    <w:rsid w:val="00FB7CD3"/>
    <w:rsid w:val="00FC554A"/>
    <w:rsid w:val="00FD20AE"/>
    <w:rsid w:val="00FE3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649385"/>
  <w15:chartTrackingRefBased/>
  <w15:docId w15:val="{88DF8140-21CD-6C4B-81F1-5041EBC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05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05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058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058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058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058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058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058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058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058E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058E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058E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058E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058E1"/>
    <w:rPr>
      <w:rFonts w:eastAsiaTheme="majorEastAsia" w:cstheme="majorBidi"/>
      <w:color w:val="0F4761" w:themeColor="accent1" w:themeShade="BF"/>
    </w:rPr>
  </w:style>
  <w:style w:type="character" w:customStyle="1" w:styleId="6Char">
    <w:name w:val="عنوان 6 Char"/>
    <w:basedOn w:val="a0"/>
    <w:link w:val="6"/>
    <w:uiPriority w:val="9"/>
    <w:semiHidden/>
    <w:rsid w:val="007058E1"/>
    <w:rPr>
      <w:rFonts w:eastAsiaTheme="majorEastAsia" w:cstheme="majorBidi"/>
      <w:i/>
      <w:iCs/>
      <w:color w:val="595959" w:themeColor="text1" w:themeTint="A6"/>
    </w:rPr>
  </w:style>
  <w:style w:type="character" w:customStyle="1" w:styleId="7Char">
    <w:name w:val="عنوان 7 Char"/>
    <w:basedOn w:val="a0"/>
    <w:link w:val="7"/>
    <w:uiPriority w:val="9"/>
    <w:semiHidden/>
    <w:rsid w:val="007058E1"/>
    <w:rPr>
      <w:rFonts w:eastAsiaTheme="majorEastAsia" w:cstheme="majorBidi"/>
      <w:color w:val="595959" w:themeColor="text1" w:themeTint="A6"/>
    </w:rPr>
  </w:style>
  <w:style w:type="character" w:customStyle="1" w:styleId="8Char">
    <w:name w:val="عنوان 8 Char"/>
    <w:basedOn w:val="a0"/>
    <w:link w:val="8"/>
    <w:uiPriority w:val="9"/>
    <w:semiHidden/>
    <w:rsid w:val="007058E1"/>
    <w:rPr>
      <w:rFonts w:eastAsiaTheme="majorEastAsia" w:cstheme="majorBidi"/>
      <w:i/>
      <w:iCs/>
      <w:color w:val="272727" w:themeColor="text1" w:themeTint="D8"/>
    </w:rPr>
  </w:style>
  <w:style w:type="character" w:customStyle="1" w:styleId="9Char">
    <w:name w:val="عنوان 9 Char"/>
    <w:basedOn w:val="a0"/>
    <w:link w:val="9"/>
    <w:uiPriority w:val="9"/>
    <w:semiHidden/>
    <w:rsid w:val="007058E1"/>
    <w:rPr>
      <w:rFonts w:eastAsiaTheme="majorEastAsia" w:cstheme="majorBidi"/>
      <w:color w:val="272727" w:themeColor="text1" w:themeTint="D8"/>
    </w:rPr>
  </w:style>
  <w:style w:type="paragraph" w:styleId="a3">
    <w:name w:val="Title"/>
    <w:basedOn w:val="a"/>
    <w:next w:val="a"/>
    <w:link w:val="Char"/>
    <w:uiPriority w:val="10"/>
    <w:qFormat/>
    <w:rsid w:val="00705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058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58E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058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058E1"/>
    <w:pPr>
      <w:spacing w:before="160"/>
      <w:jc w:val="center"/>
    </w:pPr>
    <w:rPr>
      <w:i/>
      <w:iCs/>
      <w:color w:val="404040" w:themeColor="text1" w:themeTint="BF"/>
    </w:rPr>
  </w:style>
  <w:style w:type="character" w:customStyle="1" w:styleId="Char1">
    <w:name w:val="اقتباس Char"/>
    <w:basedOn w:val="a0"/>
    <w:link w:val="a5"/>
    <w:uiPriority w:val="29"/>
    <w:rsid w:val="007058E1"/>
    <w:rPr>
      <w:i/>
      <w:iCs/>
      <w:color w:val="404040" w:themeColor="text1" w:themeTint="BF"/>
    </w:rPr>
  </w:style>
  <w:style w:type="paragraph" w:styleId="a6">
    <w:name w:val="List Paragraph"/>
    <w:basedOn w:val="a"/>
    <w:uiPriority w:val="34"/>
    <w:qFormat/>
    <w:rsid w:val="007058E1"/>
    <w:pPr>
      <w:ind w:left="720"/>
      <w:contextualSpacing/>
    </w:pPr>
  </w:style>
  <w:style w:type="character" w:styleId="a7">
    <w:name w:val="Intense Emphasis"/>
    <w:basedOn w:val="a0"/>
    <w:uiPriority w:val="21"/>
    <w:qFormat/>
    <w:rsid w:val="007058E1"/>
    <w:rPr>
      <w:i/>
      <w:iCs/>
      <w:color w:val="0F4761" w:themeColor="accent1" w:themeShade="BF"/>
    </w:rPr>
  </w:style>
  <w:style w:type="paragraph" w:styleId="a8">
    <w:name w:val="Intense Quote"/>
    <w:basedOn w:val="a"/>
    <w:next w:val="a"/>
    <w:link w:val="Char2"/>
    <w:uiPriority w:val="30"/>
    <w:qFormat/>
    <w:rsid w:val="00705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058E1"/>
    <w:rPr>
      <w:i/>
      <w:iCs/>
      <w:color w:val="0F4761" w:themeColor="accent1" w:themeShade="BF"/>
    </w:rPr>
  </w:style>
  <w:style w:type="character" w:styleId="a9">
    <w:name w:val="Intense Reference"/>
    <w:basedOn w:val="a0"/>
    <w:uiPriority w:val="32"/>
    <w:qFormat/>
    <w:rsid w:val="00705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workathome2024mm@hotmail.com</dc:creator>
  <cp:keywords/>
  <dc:description/>
  <cp:lastModifiedBy>workathome2024mm@hotmail.com</cp:lastModifiedBy>
  <cp:revision>2</cp:revision>
  <dcterms:created xsi:type="dcterms:W3CDTF">2024-05-31T18:53:00Z</dcterms:created>
  <dcterms:modified xsi:type="dcterms:W3CDTF">2024-05-31T18:53:00Z</dcterms:modified>
</cp:coreProperties>
</file>